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3B" w:rsidRDefault="00EA093B" w:rsidP="00EA093B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inline distT="0" distB="0" distL="0" distR="0">
            <wp:extent cx="1231900" cy="1136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6"/>
          <w:szCs w:val="26"/>
        </w:rPr>
        <w:tab/>
        <w:t xml:space="preserve">                Town of North Stonington</w:t>
      </w:r>
    </w:p>
    <w:p w:rsidR="00EA093B" w:rsidRDefault="00EA093B" w:rsidP="00EA093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     Board of Selectmen Meeting</w:t>
      </w:r>
    </w:p>
    <w:p w:rsidR="00EA093B" w:rsidRDefault="00EA093B" w:rsidP="00EA093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  <w:t xml:space="preserve">                                  New Town Hall Conference Room</w:t>
      </w:r>
    </w:p>
    <w:p w:rsidR="00EA093B" w:rsidRDefault="00EA093B" w:rsidP="00EA093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      June 27, 2017</w:t>
      </w:r>
    </w:p>
    <w:p w:rsidR="00EA093B" w:rsidRDefault="00EA093B" w:rsidP="00EA093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       7</w:t>
      </w:r>
      <w:r>
        <w:rPr>
          <w:rFonts w:asciiTheme="majorHAnsi" w:hAnsiTheme="majorHAnsi"/>
          <w:b/>
          <w:sz w:val="26"/>
          <w:szCs w:val="26"/>
        </w:rPr>
        <w:t>:00 PM</w:t>
      </w:r>
    </w:p>
    <w:p w:rsidR="00EA093B" w:rsidRDefault="00EA093B" w:rsidP="00EA093B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A093B" w:rsidRDefault="00EA093B" w:rsidP="00EA093B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A093B" w:rsidRDefault="00EA093B" w:rsidP="00EA093B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</w:p>
    <w:p w:rsidR="00EA093B" w:rsidRDefault="00EA093B" w:rsidP="00EA093B">
      <w:pPr>
        <w:rPr>
          <w:rFonts w:asciiTheme="majorHAnsi" w:hAnsiTheme="majorHAnsi"/>
          <w:b/>
          <w:sz w:val="26"/>
          <w:szCs w:val="26"/>
          <w:u w:val="single"/>
        </w:rPr>
      </w:pPr>
    </w:p>
    <w:p w:rsidR="00EA093B" w:rsidRPr="00EA093B" w:rsidRDefault="00EA093B" w:rsidP="00EA093B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EA09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Call to Order/ Roll Call-7:02 PM with First Selectman Murphy, Selectman </w:t>
      </w:r>
    </w:p>
    <w:p w:rsidR="00EA093B" w:rsidRPr="00EA093B" w:rsidRDefault="00EA093B" w:rsidP="00EA093B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proofErr w:type="spellStart"/>
      <w:r w:rsidRPr="00EA09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 w:rsidRPr="00EA09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Selectman Donahue present.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 Village Sidewalk Committee-Committee will consist of 4 members for the time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being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Board reviewed the Mission Summary and Guidelines presented by First</w:t>
      </w:r>
    </w:p>
    <w:p w:rsidR="00235E4E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Selectman Murphy (see attached)</w:t>
      </w:r>
      <w:r w:rsidR="00235E4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A motion was made by First Selectman</w:t>
      </w:r>
    </w:p>
    <w:p w:rsidR="00235E4E" w:rsidRDefault="00235E4E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Murphy to appoint, William Douglass, Jonathan Edwards, Gary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Annino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, and </w:t>
      </w:r>
    </w:p>
    <w:p w:rsidR="00235E4E" w:rsidRDefault="00235E4E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Brian Cooper to the Committee with one vacancy that may be filled, seconded </w:t>
      </w:r>
    </w:p>
    <w:p w:rsidR="00EA093B" w:rsidRDefault="00235E4E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by Selectman Donahue, carrying.  3-0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4.    Minutes-A motion was made by First Selectman Murphy and seconded by 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Donahue to approve the minutes of June 13, 2017, as amended, 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carrying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3-0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Correspondence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Receipt of the FY 17-19 Resident Troopers Contract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Letter from CT DPH reminding North Stonington to submit Emergency Plan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6.    Project Updates-First Selectman Murphy presented the following project 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updates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:</w:t>
      </w:r>
    </w:p>
    <w:p w:rsidR="00873BD6" w:rsidRDefault="00873BD6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Center for Emergency Services</w:t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School Modernization Project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BAN Notes for Projects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Village Waterline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lastRenderedPageBreak/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STEAP Water Study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Rec Area Bathroom Renovations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Town Hall Exterior Painting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Land Use Office Renovations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Retaining Wall Repointing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Chipsealing</w:t>
      </w:r>
      <w:proofErr w:type="spellEnd"/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Road Drainage-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Pinecrest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Road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 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Fogsealing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Roads-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Kingswood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/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Meadowwood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/Cedar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Ridge  Developments</w:t>
      </w:r>
      <w:proofErr w:type="gramEnd"/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1750 House Repairs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Chester Maine Bridle Trails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Sewer Study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EMS Plan-NSAA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Brush Truck Contract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Narrowband Radio Upgrades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Rec Area Building Residing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PW Truck Refurbishments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First Selectman Murphy gave a brief overview of all projects and their status.</w:t>
      </w:r>
    </w:p>
    <w:p w:rsidR="0010677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State and Town – FY 2017-2018 Budget Update</w:t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-No new information from the </w:t>
      </w:r>
    </w:p>
    <w:p w:rsidR="00EA093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State on budget process before the end of the Fiscal Year.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    Public Comments and Questions</w:t>
      </w:r>
    </w:p>
    <w:p w:rsidR="0010677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9.    ADDED ITEM--Ordinance Amendment- A motion was made by First Selectman</w:t>
      </w:r>
    </w:p>
    <w:p w:rsidR="00A14C57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r w:rsidR="00C528F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Murphy and seconded by Selectman Donahue to amend the </w:t>
      </w:r>
      <w:r w:rsidR="00A14C5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agenda to discuss</w:t>
      </w:r>
    </w:p>
    <w:p w:rsidR="00A14C57" w:rsidRDefault="00A14C57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an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amendment to the </w:t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Water Pollution Control Authority Ordinance to allow 3-5 </w:t>
      </w:r>
    </w:p>
    <w:p w:rsidR="0010677B" w:rsidRDefault="00A14C57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members</w:t>
      </w:r>
      <w:proofErr w:type="gramEnd"/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rather </w:t>
      </w:r>
      <w:r w:rsidR="00C528F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</w:t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han</w:t>
      </w:r>
      <w:r w:rsidR="00C528F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the current </w:t>
      </w:r>
      <w:r w:rsidR="00C528F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</w:t>
      </w:r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equired 8.  Motion </w:t>
      </w:r>
      <w:proofErr w:type="gramStart"/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carried  3</w:t>
      </w:r>
      <w:proofErr w:type="gramEnd"/>
      <w:r w:rsidR="0010677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-0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Item was </w:t>
      </w:r>
    </w:p>
    <w:p w:rsidR="00A14C57" w:rsidRDefault="00A14C57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discussed and tabled for next meeting.</w:t>
      </w:r>
    </w:p>
    <w:p w:rsidR="00EA093B" w:rsidRDefault="0010677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10</w:t>
      </w:r>
      <w:r w:rsidR="00EA093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Adjournment</w:t>
      </w:r>
      <w:r w:rsidR="00C528F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-8:34 PM</w:t>
      </w:r>
    </w:p>
    <w:p w:rsidR="00EA093B" w:rsidRDefault="00EA093B" w:rsidP="00EA093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EA093B" w:rsidRDefault="00EA093B" w:rsidP="00EA093B"/>
    <w:p w:rsidR="00EA093B" w:rsidRDefault="00EA093B" w:rsidP="00EA093B"/>
    <w:p w:rsidR="0054744F" w:rsidRDefault="0054744F"/>
    <w:sectPr w:rsidR="0054744F" w:rsidSect="001067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F47"/>
    <w:multiLevelType w:val="hybridMultilevel"/>
    <w:tmpl w:val="4D647E7C"/>
    <w:lvl w:ilvl="0" w:tplc="B4B04E1E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B"/>
    <w:rsid w:val="0010677B"/>
    <w:rsid w:val="00146520"/>
    <w:rsid w:val="00235E4E"/>
    <w:rsid w:val="00350037"/>
    <w:rsid w:val="0054744F"/>
    <w:rsid w:val="00873BD6"/>
    <w:rsid w:val="00A14C57"/>
    <w:rsid w:val="00C528FD"/>
    <w:rsid w:val="00E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EFB41-0D11-4577-9A8A-F2A873D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4</cp:revision>
  <cp:lastPrinted>2017-07-11T18:15:00Z</cp:lastPrinted>
  <dcterms:created xsi:type="dcterms:W3CDTF">2017-07-06T12:33:00Z</dcterms:created>
  <dcterms:modified xsi:type="dcterms:W3CDTF">2017-07-11T18:15:00Z</dcterms:modified>
</cp:coreProperties>
</file>