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6C0" w:rsidRDefault="009136C0" w:rsidP="009136C0">
      <w:pPr>
        <w:ind w:left="720" w:hanging="720"/>
        <w:rPr>
          <w:rFonts w:asciiTheme="majorHAnsi" w:hAnsiTheme="majorHAnsi"/>
          <w:b/>
          <w:sz w:val="26"/>
          <w:szCs w:val="26"/>
        </w:rPr>
      </w:pPr>
      <w:r w:rsidRPr="002207CE">
        <w:rPr>
          <w:rFonts w:asciiTheme="majorHAnsi" w:hAnsiTheme="majorHAnsi"/>
          <w:b/>
          <w:sz w:val="26"/>
          <w:szCs w:val="26"/>
        </w:rPr>
        <w:t xml:space="preserve">              </w:t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  <w:t xml:space="preserve">   </w:t>
      </w:r>
    </w:p>
    <w:p w:rsidR="009136C0" w:rsidRDefault="009136C0" w:rsidP="009136C0">
      <w:pPr>
        <w:ind w:left="720" w:hanging="720"/>
        <w:rPr>
          <w:rFonts w:asciiTheme="majorHAnsi" w:hAnsiTheme="majorHAnsi"/>
          <w:b/>
          <w:sz w:val="26"/>
          <w:szCs w:val="26"/>
        </w:rPr>
      </w:pPr>
      <w:r w:rsidRPr="002207CE">
        <w:rPr>
          <w:rFonts w:asciiTheme="majorHAnsi" w:hAnsiTheme="majorHAnsi"/>
          <w:noProof/>
          <w:sz w:val="26"/>
          <w:szCs w:val="26"/>
        </w:rPr>
        <w:drawing>
          <wp:inline distT="0" distB="0" distL="0" distR="0" wp14:anchorId="163C2D7E" wp14:editId="1DAA0135">
            <wp:extent cx="1095577" cy="10096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654" cy="1014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7CE">
        <w:rPr>
          <w:rFonts w:asciiTheme="majorHAnsi" w:hAnsiTheme="majorHAnsi"/>
          <w:b/>
          <w:sz w:val="26"/>
          <w:szCs w:val="26"/>
        </w:rPr>
        <w:tab/>
      </w:r>
      <w:r w:rsidRPr="002207CE"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 xml:space="preserve">    T</w:t>
      </w:r>
      <w:r w:rsidRPr="002207CE">
        <w:rPr>
          <w:rFonts w:asciiTheme="majorHAnsi" w:hAnsiTheme="majorHAnsi"/>
          <w:b/>
          <w:sz w:val="26"/>
          <w:szCs w:val="26"/>
        </w:rPr>
        <w:t>own of North Stonington</w:t>
      </w:r>
    </w:p>
    <w:p w:rsidR="009136C0" w:rsidRPr="002207CE" w:rsidRDefault="009136C0" w:rsidP="009136C0">
      <w:pPr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 xml:space="preserve">         </w:t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  <w:t xml:space="preserve">  </w:t>
      </w:r>
      <w:r w:rsidRPr="002207CE">
        <w:rPr>
          <w:rFonts w:asciiTheme="majorHAnsi" w:hAnsiTheme="majorHAnsi"/>
          <w:b/>
          <w:sz w:val="26"/>
          <w:szCs w:val="26"/>
        </w:rPr>
        <w:t>Board of Selectmen Meeting</w:t>
      </w:r>
    </w:p>
    <w:p w:rsidR="009136C0" w:rsidRPr="002207CE" w:rsidRDefault="009136C0" w:rsidP="009136C0">
      <w:pPr>
        <w:rPr>
          <w:rFonts w:asciiTheme="majorHAnsi" w:hAnsiTheme="majorHAnsi"/>
          <w:b/>
          <w:sz w:val="26"/>
          <w:szCs w:val="26"/>
        </w:rPr>
      </w:pPr>
      <w:r w:rsidRPr="002207CE">
        <w:rPr>
          <w:rFonts w:asciiTheme="majorHAnsi" w:hAnsiTheme="majorHAnsi"/>
          <w:b/>
          <w:sz w:val="26"/>
          <w:szCs w:val="26"/>
        </w:rPr>
        <w:tab/>
        <w:t xml:space="preserve">                                 </w:t>
      </w:r>
      <w:r>
        <w:rPr>
          <w:rFonts w:asciiTheme="majorHAnsi" w:hAnsiTheme="majorHAnsi"/>
          <w:b/>
          <w:sz w:val="26"/>
          <w:szCs w:val="26"/>
        </w:rPr>
        <w:t xml:space="preserve">   </w:t>
      </w:r>
      <w:r w:rsidR="00144A6A">
        <w:rPr>
          <w:rFonts w:asciiTheme="majorHAnsi" w:hAnsiTheme="majorHAnsi"/>
          <w:b/>
          <w:sz w:val="26"/>
          <w:szCs w:val="26"/>
        </w:rPr>
        <w:t>New Town Hall Conference Room</w:t>
      </w:r>
    </w:p>
    <w:p w:rsidR="009136C0" w:rsidRPr="002207CE" w:rsidRDefault="009136C0" w:rsidP="009136C0">
      <w:pPr>
        <w:rPr>
          <w:rFonts w:asciiTheme="majorHAnsi" w:hAnsiTheme="majorHAnsi"/>
          <w:b/>
          <w:sz w:val="26"/>
          <w:szCs w:val="26"/>
        </w:rPr>
      </w:pPr>
      <w:r w:rsidRPr="002207CE">
        <w:rPr>
          <w:rFonts w:asciiTheme="majorHAnsi" w:hAnsiTheme="majorHAnsi"/>
          <w:b/>
          <w:sz w:val="26"/>
          <w:szCs w:val="26"/>
        </w:rPr>
        <w:tab/>
      </w:r>
      <w:r w:rsidRPr="002207CE">
        <w:rPr>
          <w:rFonts w:asciiTheme="majorHAnsi" w:hAnsiTheme="majorHAnsi"/>
          <w:b/>
          <w:sz w:val="26"/>
          <w:szCs w:val="26"/>
        </w:rPr>
        <w:tab/>
      </w:r>
      <w:r w:rsidRPr="002207CE">
        <w:rPr>
          <w:rFonts w:asciiTheme="majorHAnsi" w:hAnsiTheme="majorHAnsi"/>
          <w:b/>
          <w:sz w:val="26"/>
          <w:szCs w:val="26"/>
        </w:rPr>
        <w:tab/>
      </w:r>
      <w:r w:rsidRPr="002207CE">
        <w:rPr>
          <w:rFonts w:asciiTheme="majorHAnsi" w:hAnsiTheme="majorHAnsi"/>
          <w:b/>
          <w:sz w:val="26"/>
          <w:szCs w:val="26"/>
        </w:rPr>
        <w:tab/>
        <w:t xml:space="preserve">        </w:t>
      </w:r>
      <w:r>
        <w:rPr>
          <w:rFonts w:asciiTheme="majorHAnsi" w:hAnsiTheme="majorHAnsi"/>
          <w:b/>
          <w:sz w:val="26"/>
          <w:szCs w:val="26"/>
        </w:rPr>
        <w:t xml:space="preserve"> </w:t>
      </w:r>
      <w:r w:rsidRPr="002207CE">
        <w:rPr>
          <w:rFonts w:asciiTheme="majorHAnsi" w:hAnsiTheme="majorHAnsi"/>
          <w:b/>
          <w:sz w:val="26"/>
          <w:szCs w:val="26"/>
        </w:rPr>
        <w:t xml:space="preserve">  </w:t>
      </w:r>
      <w:r>
        <w:rPr>
          <w:rFonts w:asciiTheme="majorHAnsi" w:hAnsiTheme="majorHAnsi"/>
          <w:b/>
          <w:sz w:val="26"/>
          <w:szCs w:val="26"/>
        </w:rPr>
        <w:t xml:space="preserve">    </w:t>
      </w:r>
      <w:r w:rsidR="00402553">
        <w:rPr>
          <w:rFonts w:asciiTheme="majorHAnsi" w:hAnsiTheme="majorHAnsi"/>
          <w:b/>
          <w:sz w:val="26"/>
          <w:szCs w:val="26"/>
        </w:rPr>
        <w:t xml:space="preserve">August </w:t>
      </w:r>
      <w:r w:rsidR="00E7192E">
        <w:rPr>
          <w:rFonts w:asciiTheme="majorHAnsi" w:hAnsiTheme="majorHAnsi"/>
          <w:b/>
          <w:sz w:val="26"/>
          <w:szCs w:val="26"/>
        </w:rPr>
        <w:t>22</w:t>
      </w:r>
      <w:r>
        <w:rPr>
          <w:rFonts w:asciiTheme="majorHAnsi" w:hAnsiTheme="majorHAnsi"/>
          <w:b/>
          <w:sz w:val="26"/>
          <w:szCs w:val="26"/>
        </w:rPr>
        <w:t>, 2017</w:t>
      </w:r>
    </w:p>
    <w:p w:rsidR="009136C0" w:rsidRDefault="009136C0" w:rsidP="009136C0">
      <w:pPr>
        <w:rPr>
          <w:rFonts w:asciiTheme="majorHAnsi" w:hAnsiTheme="majorHAnsi"/>
          <w:b/>
          <w:sz w:val="26"/>
          <w:szCs w:val="26"/>
        </w:rPr>
      </w:pPr>
      <w:r w:rsidRPr="002207CE">
        <w:rPr>
          <w:rFonts w:asciiTheme="majorHAnsi" w:hAnsiTheme="majorHAnsi"/>
          <w:sz w:val="26"/>
          <w:szCs w:val="26"/>
        </w:rPr>
        <w:tab/>
      </w:r>
      <w:r w:rsidRPr="002207CE">
        <w:rPr>
          <w:rFonts w:asciiTheme="majorHAnsi" w:hAnsiTheme="majorHAnsi"/>
          <w:sz w:val="26"/>
          <w:szCs w:val="26"/>
        </w:rPr>
        <w:tab/>
      </w:r>
      <w:r w:rsidRPr="002207CE">
        <w:rPr>
          <w:rFonts w:asciiTheme="majorHAnsi" w:hAnsiTheme="majorHAnsi"/>
          <w:sz w:val="26"/>
          <w:szCs w:val="26"/>
        </w:rPr>
        <w:tab/>
        <w:t xml:space="preserve">                 </w:t>
      </w:r>
      <w:r>
        <w:rPr>
          <w:rFonts w:asciiTheme="majorHAnsi" w:hAnsiTheme="majorHAnsi"/>
          <w:sz w:val="26"/>
          <w:szCs w:val="26"/>
        </w:rPr>
        <w:t xml:space="preserve"> </w:t>
      </w:r>
      <w:r w:rsidR="00E7192E">
        <w:rPr>
          <w:rFonts w:asciiTheme="majorHAnsi" w:hAnsiTheme="majorHAnsi"/>
          <w:sz w:val="26"/>
          <w:szCs w:val="26"/>
        </w:rPr>
        <w:t xml:space="preserve"> </w:t>
      </w:r>
      <w:r>
        <w:rPr>
          <w:rFonts w:asciiTheme="majorHAnsi" w:hAnsiTheme="majorHAnsi"/>
          <w:sz w:val="26"/>
          <w:szCs w:val="26"/>
        </w:rPr>
        <w:t xml:space="preserve"> </w:t>
      </w:r>
      <w:r w:rsidR="00144A6A">
        <w:rPr>
          <w:rFonts w:asciiTheme="majorHAnsi" w:hAnsiTheme="majorHAnsi"/>
          <w:sz w:val="26"/>
          <w:szCs w:val="26"/>
        </w:rPr>
        <w:t xml:space="preserve">              </w:t>
      </w:r>
      <w:r>
        <w:rPr>
          <w:rFonts w:asciiTheme="majorHAnsi" w:hAnsiTheme="majorHAnsi"/>
          <w:sz w:val="26"/>
          <w:szCs w:val="26"/>
        </w:rPr>
        <w:t>7</w:t>
      </w:r>
      <w:r w:rsidRPr="002207CE">
        <w:rPr>
          <w:rFonts w:asciiTheme="majorHAnsi" w:hAnsiTheme="majorHAnsi"/>
          <w:b/>
          <w:sz w:val="26"/>
          <w:szCs w:val="26"/>
        </w:rPr>
        <w:t>:00 PM</w:t>
      </w:r>
    </w:p>
    <w:p w:rsidR="009136C0" w:rsidRPr="0097778D" w:rsidRDefault="009136C0" w:rsidP="009136C0">
      <w:pPr>
        <w:rPr>
          <w:rFonts w:asciiTheme="majorHAnsi" w:hAnsiTheme="majorHAnsi"/>
          <w:b/>
          <w:color w:val="548DD4" w:themeColor="text2" w:themeTint="99"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  <w:u w:val="single"/>
        </w:rPr>
        <w:t>AGENDA</w:t>
      </w:r>
    </w:p>
    <w:p w:rsidR="009136C0" w:rsidRDefault="009136C0" w:rsidP="009136C0">
      <w:pPr>
        <w:rPr>
          <w:rFonts w:asciiTheme="majorHAnsi" w:hAnsiTheme="majorHAnsi"/>
          <w:b/>
          <w:sz w:val="26"/>
          <w:szCs w:val="26"/>
          <w:u w:val="single"/>
        </w:rPr>
      </w:pPr>
    </w:p>
    <w:p w:rsidR="009136C0" w:rsidRPr="002207CE" w:rsidRDefault="009136C0" w:rsidP="009136C0">
      <w:pPr>
        <w:spacing w:line="360" w:lineRule="auto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 w:rsidRPr="002207CE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          </w:t>
      </w: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 </w:t>
      </w:r>
      <w:r w:rsidRPr="002207CE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1.    Call to Order/ Roll Call</w:t>
      </w:r>
    </w:p>
    <w:p w:rsidR="009136C0" w:rsidRPr="002207CE" w:rsidRDefault="009136C0" w:rsidP="009136C0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 w:rsidRPr="002207CE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2.    Pledge of Allegiance</w:t>
      </w:r>
    </w:p>
    <w:p w:rsidR="000500F0" w:rsidRDefault="009136C0" w:rsidP="000500F0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 w:rsidRPr="002207CE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3.   </w:t>
      </w:r>
      <w:r w:rsidR="000500F0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Northern Town Boundary</w:t>
      </w:r>
      <w:r w:rsidR="00144A6A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-Don Aubrey, PE</w:t>
      </w:r>
    </w:p>
    <w:p w:rsidR="00B36145" w:rsidRDefault="000500F0" w:rsidP="00B36145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4.  </w:t>
      </w:r>
      <w:r w:rsidR="009136C0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 </w:t>
      </w:r>
      <w:r w:rsidR="00B36145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School Modernization Project </w:t>
      </w: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Update</w:t>
      </w:r>
    </w:p>
    <w:p w:rsidR="009136C0" w:rsidRDefault="000500F0" w:rsidP="00B36145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5</w:t>
      </w:r>
      <w:r w:rsidR="009136C0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.   </w:t>
      </w:r>
      <w:r w:rsidR="00402553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Center for Emergency Services</w:t>
      </w: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 Update</w:t>
      </w:r>
    </w:p>
    <w:p w:rsidR="00E7192E" w:rsidRDefault="009136C0" w:rsidP="009136C0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6.    </w:t>
      </w:r>
      <w:r w:rsidR="00A42BAF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Pawcatuck Solar Resolution</w:t>
      </w:r>
    </w:p>
    <w:p w:rsidR="00E7192E" w:rsidRDefault="009136C0" w:rsidP="00B36145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7.    </w:t>
      </w:r>
      <w:r w:rsidR="00144A6A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Future </w:t>
      </w:r>
      <w:r w:rsidR="00E7192E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Special Town Meeting</w:t>
      </w:r>
      <w:r w:rsidR="00144A6A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 Items</w:t>
      </w:r>
    </w:p>
    <w:p w:rsidR="00144A6A" w:rsidRDefault="00144A6A" w:rsidP="00B36145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ab/>
      </w: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ab/>
        <w:t>Greene Gables</w:t>
      </w:r>
    </w:p>
    <w:p w:rsidR="00144A6A" w:rsidRDefault="00144A6A" w:rsidP="00B36145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ab/>
      </w: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ab/>
        <w:t>WPCA Ordinance Amendments</w:t>
      </w:r>
    </w:p>
    <w:p w:rsidR="00144A6A" w:rsidRDefault="00144A6A" w:rsidP="00B36145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ab/>
      </w: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ab/>
        <w:t>Chester Maine Bridle Trails</w:t>
      </w:r>
    </w:p>
    <w:p w:rsidR="000500F0" w:rsidRDefault="00E7192E" w:rsidP="00B36145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8.    </w:t>
      </w:r>
      <w:r w:rsidR="000500F0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Building Official Position</w:t>
      </w:r>
    </w:p>
    <w:p w:rsidR="000500F0" w:rsidRDefault="000500F0" w:rsidP="00B36145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9.  </w:t>
      </w:r>
      <w:r w:rsidR="00144A6A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  </w:t>
      </w: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Public Health</w:t>
      </w:r>
    </w:p>
    <w:p w:rsidR="000500F0" w:rsidRDefault="000500F0" w:rsidP="00B36145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ab/>
      </w: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ab/>
        <w:t>Sanitarian-Well and Septic</w:t>
      </w:r>
    </w:p>
    <w:p w:rsidR="000500F0" w:rsidRDefault="00A40C74" w:rsidP="00B36145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ab/>
      </w: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ab/>
        <w:t>Health District Review</w:t>
      </w:r>
    </w:p>
    <w:p w:rsidR="00144A6A" w:rsidRDefault="00144A6A" w:rsidP="00B36145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10.  Board of Finance Transfer Requests</w:t>
      </w:r>
    </w:p>
    <w:p w:rsidR="00144A6A" w:rsidRDefault="00144A6A" w:rsidP="00B36145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ab/>
      </w: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ab/>
        <w:t>Year End Transfers for Fiscal Year 2017</w:t>
      </w:r>
    </w:p>
    <w:p w:rsidR="00144A6A" w:rsidRDefault="00144A6A" w:rsidP="00B36145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ab/>
      </w: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ab/>
        <w:t>Recreation Lighting to Town Building Improvements</w:t>
      </w:r>
    </w:p>
    <w:p w:rsidR="00144A6A" w:rsidRDefault="00144A6A" w:rsidP="00B36145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11.  Town </w:t>
      </w:r>
      <w:r w:rsidR="00A42BAF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/ </w:t>
      </w:r>
      <w:bookmarkStart w:id="0" w:name="_GoBack"/>
      <w:bookmarkEnd w:id="0"/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State Budget </w:t>
      </w:r>
      <w:r w:rsidR="00A42BAF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Discussion</w:t>
      </w:r>
    </w:p>
    <w:p w:rsidR="00B36145" w:rsidRDefault="00144A6A" w:rsidP="00B36145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12.  </w:t>
      </w:r>
      <w:r w:rsidR="00B36145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Minutes</w:t>
      </w:r>
    </w:p>
    <w:p w:rsidR="009136C0" w:rsidRPr="002207CE" w:rsidRDefault="00144A6A" w:rsidP="009136C0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13</w:t>
      </w:r>
      <w:r w:rsidR="00B36145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.  Correspondence</w:t>
      </w:r>
      <w:r w:rsidR="00B36145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ab/>
      </w:r>
    </w:p>
    <w:p w:rsidR="00402553" w:rsidRDefault="00E7192E" w:rsidP="009136C0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1</w:t>
      </w:r>
      <w:r w:rsidR="00144A6A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4</w:t>
      </w:r>
      <w:r w:rsidR="009136C0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. </w:t>
      </w:r>
      <w:r w:rsidR="00144A6A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 </w:t>
      </w:r>
      <w:r w:rsidR="00402553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Tax Refunds</w:t>
      </w:r>
      <w:r w:rsidR="00144A6A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 </w:t>
      </w:r>
    </w:p>
    <w:p w:rsidR="00B36145" w:rsidRDefault="00402553" w:rsidP="009136C0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1</w:t>
      </w:r>
      <w:r w:rsidR="00144A6A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5</w:t>
      </w: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. </w:t>
      </w:r>
      <w:r w:rsidR="00144A6A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 </w:t>
      </w:r>
      <w:r w:rsidR="00B36145" w:rsidRPr="002207CE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Public Comments and Questions </w:t>
      </w:r>
    </w:p>
    <w:p w:rsidR="009136C0" w:rsidRPr="002207CE" w:rsidRDefault="00B36145" w:rsidP="009136C0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1</w:t>
      </w:r>
      <w:r w:rsidR="00144A6A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6</w:t>
      </w: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.  </w:t>
      </w:r>
      <w:r w:rsidR="009136C0" w:rsidRPr="002207CE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Adjournment</w:t>
      </w:r>
    </w:p>
    <w:p w:rsidR="009136C0" w:rsidRPr="002207CE" w:rsidRDefault="009136C0" w:rsidP="009136C0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</w:p>
    <w:p w:rsidR="009136C0" w:rsidRDefault="009136C0" w:rsidP="009136C0"/>
    <w:p w:rsidR="009136C0" w:rsidRPr="00FA4844" w:rsidRDefault="009136C0" w:rsidP="009136C0"/>
    <w:p w:rsidR="009136C0" w:rsidRDefault="009136C0" w:rsidP="009136C0"/>
    <w:p w:rsidR="0053209D" w:rsidRPr="009136C0" w:rsidRDefault="0053209D" w:rsidP="009136C0"/>
    <w:sectPr w:rsidR="0053209D" w:rsidRPr="009136C0" w:rsidSect="009136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432" w:right="1440" w:bottom="432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C7C" w:rsidRDefault="00B54C7C" w:rsidP="00D62D58">
      <w:r>
        <w:separator/>
      </w:r>
    </w:p>
  </w:endnote>
  <w:endnote w:type="continuationSeparator" w:id="0">
    <w:p w:rsidR="00B54C7C" w:rsidRDefault="00B54C7C" w:rsidP="00D62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66A" w:rsidRDefault="00E426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66A" w:rsidRDefault="00E4266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66A" w:rsidRDefault="00E426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C7C" w:rsidRDefault="00B54C7C" w:rsidP="00D62D58">
      <w:r>
        <w:separator/>
      </w:r>
    </w:p>
  </w:footnote>
  <w:footnote w:type="continuationSeparator" w:id="0">
    <w:p w:rsidR="00B54C7C" w:rsidRDefault="00B54C7C" w:rsidP="00D62D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66A" w:rsidRDefault="00E426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66A" w:rsidRDefault="00E4266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66A" w:rsidRDefault="00E426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25B89"/>
    <w:multiLevelType w:val="hybridMultilevel"/>
    <w:tmpl w:val="B164011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0DD1325C"/>
    <w:multiLevelType w:val="hybridMultilevel"/>
    <w:tmpl w:val="0A54A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C1512"/>
    <w:multiLevelType w:val="hybridMultilevel"/>
    <w:tmpl w:val="4D30BAB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C2F73"/>
    <w:multiLevelType w:val="hybridMultilevel"/>
    <w:tmpl w:val="2BC0B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8C8D85A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72B0B"/>
    <w:multiLevelType w:val="hybridMultilevel"/>
    <w:tmpl w:val="069856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4DE4596"/>
    <w:multiLevelType w:val="hybridMultilevel"/>
    <w:tmpl w:val="0A54A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BB41A1"/>
    <w:multiLevelType w:val="hybridMultilevel"/>
    <w:tmpl w:val="F364E598"/>
    <w:lvl w:ilvl="0" w:tplc="0409000F">
      <w:start w:val="1"/>
      <w:numFmt w:val="decimal"/>
      <w:lvlText w:val="%1."/>
      <w:lvlJc w:val="left"/>
      <w:pPr>
        <w:ind w:left="1410" w:hanging="360"/>
      </w:p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7" w15:restartNumberingAfterBreak="0">
    <w:nsid w:val="785B0F79"/>
    <w:multiLevelType w:val="hybridMultilevel"/>
    <w:tmpl w:val="7C729D02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600"/>
    <w:rsid w:val="000047BE"/>
    <w:rsid w:val="00027109"/>
    <w:rsid w:val="0003780C"/>
    <w:rsid w:val="00037B27"/>
    <w:rsid w:val="000500F0"/>
    <w:rsid w:val="000538EE"/>
    <w:rsid w:val="0005395D"/>
    <w:rsid w:val="00053A89"/>
    <w:rsid w:val="000556CB"/>
    <w:rsid w:val="00083A69"/>
    <w:rsid w:val="00116143"/>
    <w:rsid w:val="001267A7"/>
    <w:rsid w:val="00144A6A"/>
    <w:rsid w:val="0016660A"/>
    <w:rsid w:val="00167A03"/>
    <w:rsid w:val="00176E7E"/>
    <w:rsid w:val="001836CB"/>
    <w:rsid w:val="00195A73"/>
    <w:rsid w:val="001B0A2F"/>
    <w:rsid w:val="001B75C4"/>
    <w:rsid w:val="001D5144"/>
    <w:rsid w:val="001D6DC8"/>
    <w:rsid w:val="001F20EF"/>
    <w:rsid w:val="00213571"/>
    <w:rsid w:val="002207CE"/>
    <w:rsid w:val="0023207A"/>
    <w:rsid w:val="002416D5"/>
    <w:rsid w:val="002436D9"/>
    <w:rsid w:val="00284696"/>
    <w:rsid w:val="0028654E"/>
    <w:rsid w:val="002B7BD1"/>
    <w:rsid w:val="002C0E9B"/>
    <w:rsid w:val="002C20D2"/>
    <w:rsid w:val="002C4EB5"/>
    <w:rsid w:val="002E6856"/>
    <w:rsid w:val="002F0905"/>
    <w:rsid w:val="00302E41"/>
    <w:rsid w:val="00307010"/>
    <w:rsid w:val="00312290"/>
    <w:rsid w:val="003439BC"/>
    <w:rsid w:val="00355EC6"/>
    <w:rsid w:val="0036363A"/>
    <w:rsid w:val="003716C4"/>
    <w:rsid w:val="00372769"/>
    <w:rsid w:val="00384B54"/>
    <w:rsid w:val="003A2CA5"/>
    <w:rsid w:val="003B23B2"/>
    <w:rsid w:val="003B6C0D"/>
    <w:rsid w:val="003B7829"/>
    <w:rsid w:val="003E0902"/>
    <w:rsid w:val="004020B2"/>
    <w:rsid w:val="00402553"/>
    <w:rsid w:val="00403416"/>
    <w:rsid w:val="00405934"/>
    <w:rsid w:val="00432DB9"/>
    <w:rsid w:val="00456E94"/>
    <w:rsid w:val="00460E6B"/>
    <w:rsid w:val="004A16F2"/>
    <w:rsid w:val="004B4849"/>
    <w:rsid w:val="004C38B2"/>
    <w:rsid w:val="004D0323"/>
    <w:rsid w:val="004D45A5"/>
    <w:rsid w:val="004D4CBC"/>
    <w:rsid w:val="004D673E"/>
    <w:rsid w:val="004F5B84"/>
    <w:rsid w:val="0050733D"/>
    <w:rsid w:val="00520DF3"/>
    <w:rsid w:val="00522FA1"/>
    <w:rsid w:val="00525A0C"/>
    <w:rsid w:val="00530364"/>
    <w:rsid w:val="0053209D"/>
    <w:rsid w:val="00542208"/>
    <w:rsid w:val="00560BA1"/>
    <w:rsid w:val="00591A9B"/>
    <w:rsid w:val="005A1F2A"/>
    <w:rsid w:val="005B6F8E"/>
    <w:rsid w:val="005D23D6"/>
    <w:rsid w:val="005D4325"/>
    <w:rsid w:val="005F4F4F"/>
    <w:rsid w:val="005F7852"/>
    <w:rsid w:val="00625A7D"/>
    <w:rsid w:val="006743BC"/>
    <w:rsid w:val="006B60DE"/>
    <w:rsid w:val="006B7E46"/>
    <w:rsid w:val="006C5EBF"/>
    <w:rsid w:val="006D0F5C"/>
    <w:rsid w:val="006D5489"/>
    <w:rsid w:val="006D5E01"/>
    <w:rsid w:val="006E1C4C"/>
    <w:rsid w:val="006F0E43"/>
    <w:rsid w:val="006F72DF"/>
    <w:rsid w:val="0071463B"/>
    <w:rsid w:val="007316BE"/>
    <w:rsid w:val="00746902"/>
    <w:rsid w:val="0076282B"/>
    <w:rsid w:val="00766850"/>
    <w:rsid w:val="00785977"/>
    <w:rsid w:val="00787F0B"/>
    <w:rsid w:val="007900C1"/>
    <w:rsid w:val="007D4A9A"/>
    <w:rsid w:val="007F38EB"/>
    <w:rsid w:val="007F7650"/>
    <w:rsid w:val="00800DAF"/>
    <w:rsid w:val="00832D86"/>
    <w:rsid w:val="00837E33"/>
    <w:rsid w:val="00844B12"/>
    <w:rsid w:val="00845FF8"/>
    <w:rsid w:val="0085493A"/>
    <w:rsid w:val="00877ED5"/>
    <w:rsid w:val="00892633"/>
    <w:rsid w:val="00896166"/>
    <w:rsid w:val="008B1C40"/>
    <w:rsid w:val="008B3962"/>
    <w:rsid w:val="008B5737"/>
    <w:rsid w:val="008C32E6"/>
    <w:rsid w:val="008C3F75"/>
    <w:rsid w:val="008E72E9"/>
    <w:rsid w:val="008E7D6C"/>
    <w:rsid w:val="008F2600"/>
    <w:rsid w:val="008F62AF"/>
    <w:rsid w:val="00912154"/>
    <w:rsid w:val="009126F7"/>
    <w:rsid w:val="009136C0"/>
    <w:rsid w:val="00927864"/>
    <w:rsid w:val="009543F0"/>
    <w:rsid w:val="009552A9"/>
    <w:rsid w:val="009574E9"/>
    <w:rsid w:val="0097778D"/>
    <w:rsid w:val="009936A2"/>
    <w:rsid w:val="009B4315"/>
    <w:rsid w:val="009B4937"/>
    <w:rsid w:val="009C084D"/>
    <w:rsid w:val="009C4030"/>
    <w:rsid w:val="009D6F11"/>
    <w:rsid w:val="009E64CC"/>
    <w:rsid w:val="00A0645D"/>
    <w:rsid w:val="00A24508"/>
    <w:rsid w:val="00A25F5C"/>
    <w:rsid w:val="00A30704"/>
    <w:rsid w:val="00A35B41"/>
    <w:rsid w:val="00A4094A"/>
    <w:rsid w:val="00A40C74"/>
    <w:rsid w:val="00A42B87"/>
    <w:rsid w:val="00A42BAF"/>
    <w:rsid w:val="00A64E17"/>
    <w:rsid w:val="00A91FCE"/>
    <w:rsid w:val="00A94641"/>
    <w:rsid w:val="00A966D8"/>
    <w:rsid w:val="00AA0FCE"/>
    <w:rsid w:val="00AD19DF"/>
    <w:rsid w:val="00AD23C0"/>
    <w:rsid w:val="00B01B30"/>
    <w:rsid w:val="00B22C09"/>
    <w:rsid w:val="00B237FF"/>
    <w:rsid w:val="00B36145"/>
    <w:rsid w:val="00B40CAB"/>
    <w:rsid w:val="00B472C8"/>
    <w:rsid w:val="00B54C7C"/>
    <w:rsid w:val="00B554CA"/>
    <w:rsid w:val="00B574E3"/>
    <w:rsid w:val="00B579E2"/>
    <w:rsid w:val="00B64782"/>
    <w:rsid w:val="00B67310"/>
    <w:rsid w:val="00B83E84"/>
    <w:rsid w:val="00BA0A90"/>
    <w:rsid w:val="00BF60A8"/>
    <w:rsid w:val="00C07AA3"/>
    <w:rsid w:val="00C11988"/>
    <w:rsid w:val="00C1542D"/>
    <w:rsid w:val="00C15A5F"/>
    <w:rsid w:val="00C16B3C"/>
    <w:rsid w:val="00C30074"/>
    <w:rsid w:val="00C30326"/>
    <w:rsid w:val="00C30479"/>
    <w:rsid w:val="00C3796D"/>
    <w:rsid w:val="00C51435"/>
    <w:rsid w:val="00C54D32"/>
    <w:rsid w:val="00C56C94"/>
    <w:rsid w:val="00CA537A"/>
    <w:rsid w:val="00CB06C0"/>
    <w:rsid w:val="00CB7A2F"/>
    <w:rsid w:val="00CC4819"/>
    <w:rsid w:val="00CD22D3"/>
    <w:rsid w:val="00CD309A"/>
    <w:rsid w:val="00CD3C47"/>
    <w:rsid w:val="00D10118"/>
    <w:rsid w:val="00D17249"/>
    <w:rsid w:val="00D211BC"/>
    <w:rsid w:val="00D27804"/>
    <w:rsid w:val="00D36D59"/>
    <w:rsid w:val="00D5117C"/>
    <w:rsid w:val="00D62D58"/>
    <w:rsid w:val="00D76A7D"/>
    <w:rsid w:val="00D86481"/>
    <w:rsid w:val="00DB1050"/>
    <w:rsid w:val="00DB1E9C"/>
    <w:rsid w:val="00DC15F6"/>
    <w:rsid w:val="00DF7D1E"/>
    <w:rsid w:val="00E16356"/>
    <w:rsid w:val="00E21C0F"/>
    <w:rsid w:val="00E352EF"/>
    <w:rsid w:val="00E4266A"/>
    <w:rsid w:val="00E67BDC"/>
    <w:rsid w:val="00E7192E"/>
    <w:rsid w:val="00E859D5"/>
    <w:rsid w:val="00E8653C"/>
    <w:rsid w:val="00E9132D"/>
    <w:rsid w:val="00E93FE7"/>
    <w:rsid w:val="00EA1B60"/>
    <w:rsid w:val="00EC44B1"/>
    <w:rsid w:val="00ED5B36"/>
    <w:rsid w:val="00EE1B59"/>
    <w:rsid w:val="00EF2CFE"/>
    <w:rsid w:val="00EF6495"/>
    <w:rsid w:val="00EF7854"/>
    <w:rsid w:val="00EF7C9E"/>
    <w:rsid w:val="00F117AC"/>
    <w:rsid w:val="00F12944"/>
    <w:rsid w:val="00F20676"/>
    <w:rsid w:val="00F37AAF"/>
    <w:rsid w:val="00F438EB"/>
    <w:rsid w:val="00F61332"/>
    <w:rsid w:val="00F75D74"/>
    <w:rsid w:val="00F93C4E"/>
    <w:rsid w:val="00FA4844"/>
    <w:rsid w:val="00FB00DC"/>
    <w:rsid w:val="00FB363D"/>
    <w:rsid w:val="00FC413F"/>
    <w:rsid w:val="00FC745A"/>
    <w:rsid w:val="00FD62BD"/>
    <w:rsid w:val="00FE0389"/>
    <w:rsid w:val="00FE2D67"/>
    <w:rsid w:val="00FF3A72"/>
    <w:rsid w:val="00FF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5:docId w15:val="{89538DB4-0C1D-4E1A-A8F4-381B67D68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6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6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26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6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2D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2D58"/>
  </w:style>
  <w:style w:type="paragraph" w:styleId="Footer">
    <w:name w:val="footer"/>
    <w:basedOn w:val="Normal"/>
    <w:link w:val="FooterChar"/>
    <w:uiPriority w:val="99"/>
    <w:unhideWhenUsed/>
    <w:rsid w:val="00D62D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2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1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Roohr</dc:creator>
  <cp:keywords/>
  <dc:description/>
  <cp:lastModifiedBy>Robin Roohr</cp:lastModifiedBy>
  <cp:revision>4</cp:revision>
  <cp:lastPrinted>2017-08-21T18:32:00Z</cp:lastPrinted>
  <dcterms:created xsi:type="dcterms:W3CDTF">2017-07-06T12:33:00Z</dcterms:created>
  <dcterms:modified xsi:type="dcterms:W3CDTF">2017-08-21T18:34:00Z</dcterms:modified>
</cp:coreProperties>
</file>